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广东省工程造价特色企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事</w:t>
      </w:r>
      <w:r>
        <w:rPr>
          <w:rFonts w:hint="eastAsia" w:ascii="黑体" w:hAnsi="黑体" w:eastAsia="黑体" w:cs="黑体"/>
          <w:sz w:val="36"/>
          <w:szCs w:val="36"/>
        </w:rPr>
        <w:t>业、特色团体申请材料模板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黑体" w:hAnsi="黑体" w:eastAsia="黑体" w:cs="仿宋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企</w:t>
      </w:r>
      <w:r>
        <w:rPr>
          <w:rFonts w:hint="eastAsia" w:ascii="黑体" w:hAnsi="黑体" w:eastAsia="黑体" w:cs="仿宋"/>
          <w:b/>
          <w:bCs/>
          <w:spacing w:val="20"/>
          <w:sz w:val="32"/>
          <w:szCs w:val="32"/>
          <w:lang w:val="en-US" w:eastAsia="zh-CN"/>
        </w:rPr>
        <w:t>事</w:t>
      </w: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业简介</w:t>
      </w:r>
    </w:p>
    <w:p>
      <w:pPr>
        <w:widowControl/>
        <w:jc w:val="left"/>
        <w:rPr>
          <w:rFonts w:ascii="仿宋" w:hAnsi="仿宋" w:eastAsia="仿宋" w:cs="仿宋"/>
          <w:spacing w:val="20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(说明：</w:t>
      </w:r>
      <w:r>
        <w:rPr>
          <w:rFonts w:ascii="仿宋" w:hAnsi="仿宋" w:eastAsia="仿宋" w:cs="仿宋"/>
          <w:spacing w:val="2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00字以内，展示企</w:t>
      </w: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>事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业的照片2-4张，图片尺寸：宽*高≥480*300)</w:t>
      </w:r>
    </w:p>
    <w:p>
      <w:pPr>
        <w:widowControl/>
        <w:jc w:val="left"/>
        <w:rPr>
          <w:rFonts w:ascii="仿宋" w:hAnsi="仿宋" w:eastAsia="仿宋" w:cs="仿宋"/>
          <w:b/>
          <w:bCs/>
          <w:spacing w:val="2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pacing w:val="20"/>
          <w:sz w:val="28"/>
          <w:szCs w:val="28"/>
        </w:rPr>
      </w:pPr>
    </w:p>
    <w:p>
      <w:pPr>
        <w:spacing w:before="112" w:beforeLines="36" w:after="112" w:afterLines="36" w:line="360" w:lineRule="auto"/>
        <w:ind w:right="105" w:rightChars="50"/>
        <w:jc w:val="left"/>
        <w:rPr>
          <w:rFonts w:ascii="黑体" w:hAnsi="黑体" w:eastAsia="黑体" w:cs="仿宋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二、企</w:t>
      </w:r>
      <w:r>
        <w:rPr>
          <w:rFonts w:hint="eastAsia" w:ascii="黑体" w:hAnsi="黑体" w:eastAsia="黑体" w:cs="仿宋"/>
          <w:b/>
          <w:bCs/>
          <w:spacing w:val="20"/>
          <w:sz w:val="32"/>
          <w:szCs w:val="32"/>
          <w:lang w:val="en-US" w:eastAsia="zh-CN"/>
        </w:rPr>
        <w:t>事</w:t>
      </w: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业资质及荣誉</w:t>
      </w:r>
    </w:p>
    <w:p>
      <w:pPr>
        <w:widowControl/>
        <w:jc w:val="left"/>
        <w:rPr>
          <w:rFonts w:ascii="仿宋" w:hAnsi="仿宋" w:eastAsia="仿宋" w:cs="仿宋"/>
          <w:spacing w:val="20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（说明：资质/荣誉证书照片，4-8张，图片尺寸：宽*高≥480*300）</w:t>
      </w:r>
    </w:p>
    <w:p>
      <w:pPr>
        <w:widowControl/>
        <w:jc w:val="left"/>
        <w:rPr>
          <w:rFonts w:ascii="仿宋" w:hAnsi="仿宋" w:eastAsia="仿宋" w:cs="仿宋"/>
          <w:b/>
          <w:bCs/>
          <w:spacing w:val="2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pacing w:val="20"/>
          <w:sz w:val="28"/>
          <w:szCs w:val="28"/>
        </w:rPr>
      </w:pPr>
    </w:p>
    <w:p>
      <w:pPr>
        <w:pStyle w:val="5"/>
        <w:widowControl/>
        <w:numPr>
          <w:ilvl w:val="0"/>
          <w:numId w:val="2"/>
        </w:numPr>
        <w:ind w:firstLineChars="0"/>
        <w:jc w:val="left"/>
        <w:rPr>
          <w:rFonts w:ascii="黑体" w:hAnsi="黑体" w:eastAsia="黑体" w:cs="仿宋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企业成绩、特色领域介绍</w:t>
      </w:r>
    </w:p>
    <w:p>
      <w:pPr>
        <w:widowControl/>
        <w:jc w:val="left"/>
        <w:rPr>
          <w:rFonts w:ascii="仿宋" w:hAnsi="仿宋" w:eastAsia="仿宋" w:cs="仿宋"/>
          <w:spacing w:val="20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（说明：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8"/>
          <w:szCs w:val="28"/>
        </w:rPr>
        <w:t>仅申请品牌造价咨询企业填写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，先进技术应用、创新模式、特色领域发展等方面500字以内文字介绍，相关展示照片2-4张，图片尺寸：宽*高≥480*300）</w:t>
      </w:r>
    </w:p>
    <w:p>
      <w:pPr>
        <w:widowControl/>
        <w:jc w:val="left"/>
        <w:rPr>
          <w:rFonts w:ascii="仿宋" w:hAnsi="仿宋" w:eastAsia="仿宋" w:cs="仿宋"/>
          <w:b/>
          <w:bCs/>
          <w:spacing w:val="2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pacing w:val="20"/>
          <w:sz w:val="28"/>
          <w:szCs w:val="28"/>
        </w:rPr>
      </w:pPr>
    </w:p>
    <w:p>
      <w:pPr>
        <w:rPr>
          <w:rFonts w:ascii="黑体" w:hAnsi="黑体" w:eastAsia="黑体" w:cs="仿宋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四、</w:t>
      </w: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专业领域造价咨询成果介绍</w:t>
      </w:r>
    </w:p>
    <w:p>
      <w:pPr>
        <w:rPr>
          <w:rFonts w:ascii="仿宋" w:hAnsi="仿宋" w:eastAsia="仿宋" w:cs="仿宋"/>
          <w:spacing w:val="20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（说明：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8"/>
          <w:szCs w:val="28"/>
        </w:rPr>
        <w:t>仅申请专业领域造价咨询骨干企业填写，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500字以内文字介绍，并附上相关展示照片2-4张，图片尺寸：宽*高≥480*300）。</w:t>
      </w:r>
    </w:p>
    <w:p>
      <w:pPr>
        <w:widowControl/>
        <w:jc w:val="left"/>
        <w:rPr>
          <w:rFonts w:ascii="微软雅黑" w:hAnsi="微软雅黑" w:eastAsia="微软雅黑" w:cs="微软雅黑"/>
          <w:color w:val="0E0D0F"/>
          <w:kern w:val="0"/>
          <w:sz w:val="23"/>
          <w:szCs w:val="23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E0D0F"/>
          <w:kern w:val="0"/>
          <w:sz w:val="23"/>
          <w:szCs w:val="23"/>
          <w:lang w:bidi="ar"/>
        </w:rPr>
      </w:pPr>
    </w:p>
    <w:p>
      <w:pPr>
        <w:widowControl/>
        <w:jc w:val="left"/>
        <w:rPr>
          <w:rFonts w:ascii="黑体" w:hAnsi="黑体" w:eastAsia="黑体" w:cs="仿宋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五、党支部建设及活动介绍</w:t>
      </w:r>
    </w:p>
    <w:p>
      <w:pPr>
        <w:rPr>
          <w:rFonts w:ascii="楷体" w:hAnsi="楷体" w:eastAsia="楷体" w:cs="方正仿宋_GB18030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（说明：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8"/>
          <w:szCs w:val="28"/>
        </w:rPr>
        <w:t>仅申请先进造价咨询企业党支部填写。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党支部组织的活动、党员干部先进事迹等方面500字以内文字介绍，并附上相关展示照片2-4张，图片尺寸：宽*高≥480*300）</w:t>
      </w:r>
    </w:p>
    <w:p>
      <w:pPr>
        <w:widowControl/>
        <w:jc w:val="left"/>
        <w:rPr>
          <w:rFonts w:ascii="仿宋" w:hAnsi="仿宋" w:eastAsia="仿宋" w:cs="仿宋"/>
          <w:spacing w:val="2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pacing w:val="2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仿宋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六、团队的活动或成果介绍</w:t>
      </w:r>
    </w:p>
    <w:p>
      <w:pPr>
        <w:widowControl/>
        <w:jc w:val="left"/>
        <w:rPr>
          <w:rFonts w:hint="eastAsia" w:ascii="仿宋" w:hAnsi="仿宋" w:eastAsia="仿宋" w:cs="仿宋"/>
          <w:spacing w:val="20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（说明：1</w:t>
      </w:r>
      <w:r>
        <w:rPr>
          <w:rFonts w:ascii="仿宋" w:hAnsi="仿宋" w:eastAsia="仿宋" w:cs="仿宋"/>
          <w:spacing w:val="2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8"/>
          <w:szCs w:val="28"/>
        </w:rPr>
        <w:t>申请造价改革骨干团队，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团队活动、成员骨干的先进事迹等方面500字以内文字介绍。2</w:t>
      </w:r>
      <w:r>
        <w:rPr>
          <w:rFonts w:ascii="仿宋" w:hAnsi="仿宋" w:eastAsia="仿宋" w:cs="仿宋"/>
          <w:spacing w:val="20"/>
          <w:sz w:val="28"/>
          <w:szCs w:val="28"/>
        </w:rPr>
        <w:t>.</w:t>
      </w: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20"/>
          <w:sz w:val="28"/>
          <w:szCs w:val="28"/>
        </w:rPr>
        <w:t>申请造价大数据应用研究团队，</w:t>
      </w:r>
      <w:bookmarkEnd w:id="0"/>
      <w:r>
        <w:rPr>
          <w:rFonts w:hint="eastAsia" w:ascii="仿宋" w:hAnsi="仿宋" w:eastAsia="仿宋" w:cs="仿宋"/>
          <w:spacing w:val="20"/>
          <w:sz w:val="28"/>
          <w:szCs w:val="28"/>
        </w:rPr>
        <w:t>相关系统平台的介绍和使用情况，造价大数据应用产生的效益情况等方面500字以内文字介绍。3</w:t>
      </w:r>
      <w:r>
        <w:rPr>
          <w:rFonts w:ascii="仿宋" w:hAnsi="仿宋" w:eastAsia="仿宋" w:cs="仿宋"/>
          <w:spacing w:val="20"/>
          <w:sz w:val="28"/>
          <w:szCs w:val="28"/>
        </w:rPr>
        <w:t>.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附上相关展示照片2-4张，图片尺寸：宽*高≥480*300）</w:t>
      </w:r>
    </w:p>
    <w:p>
      <w:pPr>
        <w:spacing w:before="112" w:beforeLines="36" w:after="112" w:afterLines="36" w:line="360" w:lineRule="auto"/>
        <w:ind w:right="105" w:rightChars="50"/>
        <w:jc w:val="left"/>
        <w:rPr>
          <w:rFonts w:ascii="仿宋" w:hAnsi="仿宋" w:eastAsia="仿宋" w:cs="仿宋"/>
          <w:spacing w:val="20"/>
          <w:sz w:val="24"/>
          <w:szCs w:val="24"/>
        </w:rPr>
      </w:pPr>
    </w:p>
    <w:p>
      <w:pPr>
        <w:spacing w:before="112" w:beforeLines="36" w:after="112" w:afterLines="36" w:line="360" w:lineRule="auto"/>
        <w:ind w:right="105" w:rightChars="50"/>
        <w:jc w:val="left"/>
        <w:rPr>
          <w:rFonts w:hint="eastAsia" w:ascii="仿宋" w:hAnsi="仿宋" w:eastAsia="仿宋" w:cs="仿宋"/>
          <w:spacing w:val="20"/>
          <w:sz w:val="24"/>
          <w:szCs w:val="24"/>
        </w:rPr>
      </w:pPr>
    </w:p>
    <w:p>
      <w:pPr>
        <w:spacing w:before="112" w:beforeLines="36" w:after="112" w:afterLines="36" w:line="360" w:lineRule="auto"/>
        <w:ind w:right="105" w:rightChars="50"/>
        <w:jc w:val="left"/>
        <w:rPr>
          <w:rFonts w:ascii="仿宋" w:hAnsi="仿宋" w:eastAsia="仿宋" w:cs="仿宋"/>
          <w:spacing w:val="20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仿宋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七、企</w:t>
      </w:r>
      <w:r>
        <w:rPr>
          <w:rFonts w:hint="eastAsia" w:ascii="黑体" w:hAnsi="黑体" w:eastAsia="黑体" w:cs="仿宋"/>
          <w:b/>
          <w:bCs/>
          <w:spacing w:val="20"/>
          <w:sz w:val="32"/>
          <w:szCs w:val="32"/>
          <w:lang w:val="en-US" w:eastAsia="zh-CN"/>
        </w:rPr>
        <w:t>事</w:t>
      </w:r>
      <w:r>
        <w:rPr>
          <w:rFonts w:hint="eastAsia" w:ascii="黑体" w:hAnsi="黑体" w:eastAsia="黑体" w:cs="仿宋"/>
          <w:b/>
          <w:bCs/>
          <w:spacing w:val="20"/>
          <w:sz w:val="32"/>
          <w:szCs w:val="32"/>
        </w:rPr>
        <w:t>业logo图</w:t>
      </w:r>
    </w:p>
    <w:p>
      <w:pPr>
        <w:widowControl/>
        <w:jc w:val="left"/>
        <w:rPr>
          <w:rFonts w:hint="eastAsia" w:ascii="仿宋" w:hAnsi="仿宋" w:eastAsia="仿宋" w:cs="仿宋"/>
          <w:spacing w:val="20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（说明：图片尺寸：宽*高≥900*900）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E81"/>
    <w:multiLevelType w:val="multilevel"/>
    <w:tmpl w:val="13E61E81"/>
    <w:lvl w:ilvl="0" w:tentative="0">
      <w:start w:val="3"/>
      <w:numFmt w:val="japaneseCounting"/>
      <w:lvlText w:val="%1、"/>
      <w:lvlJc w:val="left"/>
      <w:pPr>
        <w:ind w:left="743" w:hanging="74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C0DFD"/>
    <w:multiLevelType w:val="multilevel"/>
    <w:tmpl w:val="1E4C0DFD"/>
    <w:lvl w:ilvl="0" w:tentative="0">
      <w:start w:val="1"/>
      <w:numFmt w:val="japaneseCounting"/>
      <w:lvlText w:val="%1、"/>
      <w:lvlJc w:val="left"/>
      <w:pPr>
        <w:ind w:left="743" w:hanging="74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70E4F"/>
    <w:rsid w:val="006705B1"/>
    <w:rsid w:val="007D3E1C"/>
    <w:rsid w:val="00BD092F"/>
    <w:rsid w:val="00D45FC5"/>
    <w:rsid w:val="00F012F7"/>
    <w:rsid w:val="00F71B65"/>
    <w:rsid w:val="00F85B2D"/>
    <w:rsid w:val="03070E4F"/>
    <w:rsid w:val="16C74E3B"/>
    <w:rsid w:val="6C28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498</Characters>
  <Lines>4</Lines>
  <Paragraphs>1</Paragraphs>
  <TotalTime>43</TotalTime>
  <ScaleCrop>false</ScaleCrop>
  <LinksUpToDate>false</LinksUpToDate>
  <CharactersWithSpaces>584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2020-09-11T03:57:00Z</dcterms:created>
  <dc:creator>林锦达</dc:creator>
  <cp:lastModifiedBy>明</cp:lastModifiedBy>
  <dcterms:modified xsi:type="dcterms:W3CDTF">2020-10-12T06:51:28Z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